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FE7D29" w14:textId="77777777" w:rsidR="00FB447F" w:rsidRPr="00FB447F" w:rsidRDefault="00FB447F" w:rsidP="00FB447F">
      <w:pPr>
        <w:jc w:val="both"/>
        <w:rPr>
          <w:rFonts w:ascii="Arial" w:hAnsi="Arial" w:cs="Arial"/>
          <w:b/>
          <w:sz w:val="24"/>
          <w:szCs w:val="24"/>
          <w:lang w:val="pt-PT"/>
        </w:rPr>
      </w:pPr>
      <w:bookmarkStart w:id="0" w:name="_Hlk194422168"/>
      <w:r w:rsidRPr="00FB447F">
        <w:rPr>
          <w:rFonts w:ascii="Arial" w:hAnsi="Arial" w:cs="Arial"/>
          <w:b/>
          <w:sz w:val="24"/>
          <w:szCs w:val="24"/>
          <w:lang w:val="pt-PT"/>
        </w:rPr>
        <w:t>Processo Seletivo  Nº 001/2025</w:t>
      </w:r>
    </w:p>
    <w:bookmarkEnd w:id="0"/>
    <w:p w14:paraId="4F1475E5" w14:textId="74E7C759" w:rsidR="00FB447F" w:rsidRPr="00FB447F" w:rsidRDefault="00FB447F" w:rsidP="00FB447F">
      <w:pPr>
        <w:jc w:val="both"/>
        <w:rPr>
          <w:rFonts w:ascii="Arial" w:hAnsi="Arial" w:cs="Arial"/>
          <w:b/>
          <w:sz w:val="24"/>
          <w:szCs w:val="24"/>
          <w:lang w:val="pt-PT"/>
        </w:rPr>
      </w:pPr>
      <w:r w:rsidRPr="00FB447F">
        <w:rPr>
          <w:rFonts w:ascii="Arial" w:hAnsi="Arial" w:cs="Arial"/>
          <w:b/>
          <w:sz w:val="24"/>
          <w:szCs w:val="24"/>
          <w:lang w:val="pt-PT"/>
        </w:rPr>
        <w:t>Edital de Convocação nº.01</w:t>
      </w:r>
      <w:r w:rsidR="00706068">
        <w:rPr>
          <w:rFonts w:ascii="Arial" w:hAnsi="Arial" w:cs="Arial"/>
          <w:b/>
          <w:sz w:val="24"/>
          <w:szCs w:val="24"/>
          <w:lang w:val="pt-PT"/>
        </w:rPr>
        <w:t xml:space="preserve"> A</w:t>
      </w:r>
      <w:r w:rsidRPr="00FB447F">
        <w:rPr>
          <w:rFonts w:ascii="Arial" w:hAnsi="Arial" w:cs="Arial"/>
          <w:b/>
          <w:sz w:val="24"/>
          <w:szCs w:val="24"/>
          <w:lang w:val="pt-PT"/>
        </w:rPr>
        <w:t>,</w:t>
      </w:r>
      <w:r w:rsidR="00BA3E82">
        <w:rPr>
          <w:rFonts w:ascii="Arial" w:hAnsi="Arial" w:cs="Arial"/>
          <w:b/>
          <w:sz w:val="24"/>
          <w:szCs w:val="24"/>
          <w:lang w:val="pt-PT"/>
        </w:rPr>
        <w:t xml:space="preserve"> </w:t>
      </w:r>
      <w:r w:rsidRPr="00FB447F">
        <w:rPr>
          <w:rFonts w:ascii="Arial" w:hAnsi="Arial" w:cs="Arial"/>
          <w:b/>
          <w:sz w:val="24"/>
          <w:szCs w:val="24"/>
          <w:lang w:val="pt-PT"/>
        </w:rPr>
        <w:t xml:space="preserve">  </w:t>
      </w:r>
      <w:r w:rsidR="00BA3E82">
        <w:rPr>
          <w:rFonts w:ascii="Arial" w:hAnsi="Arial" w:cs="Arial"/>
          <w:b/>
          <w:sz w:val="24"/>
          <w:szCs w:val="24"/>
          <w:lang w:val="pt-PT"/>
        </w:rPr>
        <w:t xml:space="preserve">18 </w:t>
      </w:r>
      <w:r w:rsidRPr="00FB447F">
        <w:rPr>
          <w:rFonts w:ascii="Arial" w:hAnsi="Arial" w:cs="Arial"/>
          <w:b/>
          <w:sz w:val="24"/>
          <w:szCs w:val="24"/>
          <w:lang w:val="pt-PT"/>
        </w:rPr>
        <w:t xml:space="preserve">de </w:t>
      </w:r>
      <w:r w:rsidR="00BA3E82">
        <w:rPr>
          <w:rFonts w:ascii="Arial" w:hAnsi="Arial" w:cs="Arial"/>
          <w:b/>
          <w:sz w:val="24"/>
          <w:szCs w:val="24"/>
          <w:lang w:val="pt-PT"/>
        </w:rPr>
        <w:t>março</w:t>
      </w:r>
      <w:r w:rsidRPr="00FB447F">
        <w:rPr>
          <w:rFonts w:ascii="Arial" w:hAnsi="Arial" w:cs="Arial"/>
          <w:b/>
          <w:sz w:val="24"/>
          <w:szCs w:val="24"/>
          <w:lang w:val="pt-PT"/>
        </w:rPr>
        <w:t xml:space="preserve">  de 2025</w:t>
      </w:r>
    </w:p>
    <w:p w14:paraId="5EFBB086" w14:textId="77777777" w:rsidR="00FB447F" w:rsidRPr="00FB447F" w:rsidRDefault="00FB447F" w:rsidP="00FB447F">
      <w:pPr>
        <w:jc w:val="both"/>
        <w:rPr>
          <w:rFonts w:ascii="Arial" w:hAnsi="Arial" w:cs="Arial"/>
          <w:b/>
          <w:sz w:val="24"/>
          <w:szCs w:val="24"/>
          <w:lang w:val="pt-PT"/>
        </w:rPr>
      </w:pPr>
    </w:p>
    <w:p w14:paraId="11E95899" w14:textId="59CA73D6" w:rsidR="00FB447F" w:rsidRDefault="00FB447F" w:rsidP="00FB447F">
      <w:pPr>
        <w:jc w:val="both"/>
        <w:rPr>
          <w:rFonts w:ascii="Arial" w:hAnsi="Arial" w:cs="Arial"/>
          <w:sz w:val="24"/>
          <w:szCs w:val="24"/>
          <w:lang w:val="pt-PT"/>
        </w:rPr>
      </w:pPr>
      <w:r w:rsidRPr="00FB447F">
        <w:rPr>
          <w:rFonts w:ascii="Arial" w:hAnsi="Arial" w:cs="Arial"/>
          <w:sz w:val="24"/>
          <w:szCs w:val="24"/>
          <w:lang w:val="pt-PT"/>
        </w:rPr>
        <w:t>ADILSON DOS SANTOS, PREFEITO MUNICIPAL DE MARIA DA FÉ, ESTADO DE MINAS GERAIS, no</w:t>
      </w:r>
      <w:r>
        <w:rPr>
          <w:rFonts w:ascii="Arial" w:hAnsi="Arial" w:cs="Arial"/>
          <w:sz w:val="24"/>
          <w:szCs w:val="24"/>
          <w:lang w:val="pt-PT"/>
        </w:rPr>
        <w:t xml:space="preserve"> </w:t>
      </w:r>
      <w:r w:rsidRPr="00FB447F">
        <w:rPr>
          <w:rFonts w:ascii="Arial" w:hAnsi="Arial" w:cs="Arial"/>
          <w:sz w:val="24"/>
          <w:szCs w:val="24"/>
          <w:lang w:val="pt-PT"/>
        </w:rPr>
        <w:t>uso de suas atribuições legais, e de acordo com o que determina o Artigo 37, IX da Constituição Federal, artigo 9 da Lei Municipal nº 1.295/2006 e artigo 19 da Lei Municipal nº 819/1992.</w:t>
      </w:r>
    </w:p>
    <w:p w14:paraId="46CAB654" w14:textId="77777777" w:rsidR="00371AC3" w:rsidRPr="00FB447F" w:rsidRDefault="00371AC3" w:rsidP="00FB447F">
      <w:pPr>
        <w:jc w:val="both"/>
        <w:rPr>
          <w:rFonts w:ascii="Arial" w:hAnsi="Arial" w:cs="Arial"/>
          <w:sz w:val="24"/>
          <w:szCs w:val="24"/>
          <w:lang w:val="pt-PT"/>
        </w:rPr>
      </w:pPr>
    </w:p>
    <w:p w14:paraId="40B8533D" w14:textId="69C18955" w:rsidR="00FB447F" w:rsidRDefault="00FB447F" w:rsidP="00FB447F">
      <w:pPr>
        <w:jc w:val="both"/>
        <w:rPr>
          <w:rFonts w:ascii="Arial" w:hAnsi="Arial" w:cs="Arial"/>
          <w:sz w:val="24"/>
          <w:szCs w:val="24"/>
          <w:lang w:val="pt-PT"/>
        </w:rPr>
      </w:pPr>
      <w:r w:rsidRPr="00FB447F">
        <w:rPr>
          <w:rFonts w:ascii="Arial" w:hAnsi="Arial" w:cs="Arial"/>
          <w:noProof/>
          <w:sz w:val="24"/>
          <w:szCs w:val="24"/>
          <w:lang w:val="pt-PT"/>
        </w:rPr>
        <mc:AlternateContent>
          <mc:Choice Requires="wpg">
            <w:drawing>
              <wp:anchor distT="0" distB="0" distL="0" distR="0" simplePos="0" relativeHeight="251659264" behindDoc="0" locked="0" layoutInCell="1" allowOverlap="1" wp14:anchorId="687891C1" wp14:editId="747C7E6A">
                <wp:simplePos x="0" y="0"/>
                <wp:positionH relativeFrom="page">
                  <wp:posOffset>7235825</wp:posOffset>
                </wp:positionH>
                <wp:positionV relativeFrom="paragraph">
                  <wp:posOffset>129065</wp:posOffset>
                </wp:positionV>
                <wp:extent cx="323215" cy="477520"/>
                <wp:effectExtent l="0" t="0" r="0" b="0"/>
                <wp:wrapNone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23215" cy="477520"/>
                          <a:chOff x="0" y="0"/>
                          <a:chExt cx="323215" cy="477520"/>
                        </a:xfrm>
                      </wpg:grpSpPr>
                      <wps:wsp>
                        <wps:cNvPr id="11" name="Graphic 11"/>
                        <wps:cNvSpPr/>
                        <wps:spPr>
                          <a:xfrm>
                            <a:off x="0" y="0"/>
                            <a:ext cx="323215" cy="477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215" h="477520">
                                <a:moveTo>
                                  <a:pt x="238759" y="0"/>
                                </a:moveTo>
                                <a:lnTo>
                                  <a:pt x="190652" y="4852"/>
                                </a:lnTo>
                                <a:lnTo>
                                  <a:pt x="145839" y="18768"/>
                                </a:lnTo>
                                <a:lnTo>
                                  <a:pt x="105283" y="40786"/>
                                </a:lnTo>
                                <a:lnTo>
                                  <a:pt x="69945" y="69945"/>
                                </a:lnTo>
                                <a:lnTo>
                                  <a:pt x="40786" y="105283"/>
                                </a:lnTo>
                                <a:lnTo>
                                  <a:pt x="18768" y="145839"/>
                                </a:lnTo>
                                <a:lnTo>
                                  <a:pt x="4852" y="190652"/>
                                </a:lnTo>
                                <a:lnTo>
                                  <a:pt x="0" y="238759"/>
                                </a:lnTo>
                                <a:lnTo>
                                  <a:pt x="4852" y="286867"/>
                                </a:lnTo>
                                <a:lnTo>
                                  <a:pt x="18768" y="331680"/>
                                </a:lnTo>
                                <a:lnTo>
                                  <a:pt x="40786" y="372236"/>
                                </a:lnTo>
                                <a:lnTo>
                                  <a:pt x="69945" y="407574"/>
                                </a:lnTo>
                                <a:lnTo>
                                  <a:pt x="105283" y="436733"/>
                                </a:lnTo>
                                <a:lnTo>
                                  <a:pt x="145839" y="458751"/>
                                </a:lnTo>
                                <a:lnTo>
                                  <a:pt x="190652" y="472667"/>
                                </a:lnTo>
                                <a:lnTo>
                                  <a:pt x="238759" y="477519"/>
                                </a:lnTo>
                                <a:lnTo>
                                  <a:pt x="286867" y="472667"/>
                                </a:lnTo>
                                <a:lnTo>
                                  <a:pt x="323215" y="461380"/>
                                </a:lnTo>
                                <a:lnTo>
                                  <a:pt x="323215" y="16139"/>
                                </a:lnTo>
                                <a:lnTo>
                                  <a:pt x="286867" y="4852"/>
                                </a:lnTo>
                                <a:lnTo>
                                  <a:pt x="2387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E549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Textbox 12"/>
                        <wps:cNvSpPr txBox="1"/>
                        <wps:spPr>
                          <a:xfrm>
                            <a:off x="0" y="0"/>
                            <a:ext cx="323215" cy="477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3238DAA" w14:textId="77777777" w:rsidR="00FB447F" w:rsidRDefault="00FB447F" w:rsidP="00FB447F">
                              <w:pPr>
                                <w:spacing w:before="186"/>
                                <w:ind w:left="115"/>
                                <w:rPr>
                                  <w:rFonts w:ascii="Times New Roman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/>
                                  <w:b/>
                                  <w:color w:val="FFFFFF"/>
                                  <w:spacing w:val="-10"/>
                                  <w:sz w:val="24"/>
                                </w:rPr>
                                <w:t>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87891C1" id="Group 10" o:spid="_x0000_s1026" style="position:absolute;left:0;text-align:left;margin-left:569.75pt;margin-top:10.15pt;width:25.45pt;height:37.6pt;z-index:251659264;mso-wrap-distance-left:0;mso-wrap-distance-right:0;mso-position-horizontal-relative:page" coordsize="323215,477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">
                <v:shape id="Graphic 11" o:spid="_x0000_s1027" style="position:absolute;width:323215;height:477520;visibility:visible;mso-wrap-style:square;v-text-anchor:top" coordsize="323215,477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" path="m238759,l190652,4852,145839,18768,105283,40786,69945,69945,40786,105283,18768,145839,4852,190652,,238759r4852,48108l18768,331680r22018,40556l69945,407574r35338,29159l145839,458751r44813,13916l238759,477519r48108,-4852l323215,461380r,-445241l286867,4852,238759,xe" fillcolor="#2e5496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2" o:spid="_x0000_s1028" type="#_x0000_t202" style="position:absolute;width:323215;height:477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" filled="f" stroked="f">
                  <v:textbox inset="0,0,0,0">
                    <w:txbxContent>
                      <w:p w14:paraId="43238DAA" w14:textId="77777777" w:rsidR="00FB447F" w:rsidRDefault="00FB447F" w:rsidP="00FB447F">
                        <w:pPr>
                          <w:spacing w:before="186"/>
                          <w:ind w:left="115"/>
                          <w:rPr>
                            <w:rFonts w:ascii="Times New Roman"/>
                            <w:b/>
                            <w:sz w:val="24"/>
                          </w:rPr>
                        </w:pPr>
                        <w:r>
                          <w:rPr>
                            <w:rFonts w:ascii="Times New Roman"/>
                            <w:b/>
                            <w:color w:val="FFFFFF"/>
                            <w:spacing w:val="-10"/>
                            <w:sz w:val="24"/>
                          </w:rPr>
                          <w:t>1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FB447F">
        <w:rPr>
          <w:rFonts w:ascii="Arial" w:hAnsi="Arial" w:cs="Arial"/>
          <w:sz w:val="24"/>
          <w:szCs w:val="24"/>
          <w:lang w:val="pt-PT"/>
        </w:rPr>
        <w:t>Resolve,</w:t>
      </w:r>
    </w:p>
    <w:p w14:paraId="40BE7365" w14:textId="77777777" w:rsidR="00371AC3" w:rsidRPr="00FB447F" w:rsidRDefault="00371AC3" w:rsidP="00FB447F">
      <w:pPr>
        <w:jc w:val="both"/>
        <w:rPr>
          <w:rFonts w:ascii="Arial" w:hAnsi="Arial" w:cs="Arial"/>
          <w:sz w:val="24"/>
          <w:szCs w:val="24"/>
          <w:lang w:val="pt-PT"/>
        </w:rPr>
      </w:pPr>
    </w:p>
    <w:p w14:paraId="0A7EAE80" w14:textId="5A341DCA" w:rsidR="00FB447F" w:rsidRDefault="00FB447F" w:rsidP="00371AC3">
      <w:pPr>
        <w:numPr>
          <w:ilvl w:val="0"/>
          <w:numId w:val="1"/>
        </w:numPr>
        <w:ind w:hanging="2"/>
        <w:jc w:val="both"/>
        <w:rPr>
          <w:rFonts w:ascii="Arial" w:hAnsi="Arial" w:cs="Arial"/>
          <w:sz w:val="24"/>
          <w:szCs w:val="24"/>
          <w:lang w:val="pt-PT"/>
        </w:rPr>
      </w:pPr>
      <w:r w:rsidRPr="00FB447F">
        <w:rPr>
          <w:rFonts w:ascii="Arial" w:hAnsi="Arial" w:cs="Arial"/>
          <w:sz w:val="24"/>
          <w:szCs w:val="24"/>
          <w:lang w:val="pt-PT"/>
        </w:rPr>
        <w:t xml:space="preserve">Convocar os candidatos relacionados abaixo, classificados no </w:t>
      </w:r>
      <w:r w:rsidRPr="00FB447F">
        <w:rPr>
          <w:rFonts w:ascii="Arial" w:hAnsi="Arial" w:cs="Arial"/>
          <w:b/>
          <w:sz w:val="24"/>
          <w:szCs w:val="24"/>
          <w:lang w:val="pt-PT"/>
        </w:rPr>
        <w:t>Processo Seletivo Simplificado nº 001/2025</w:t>
      </w:r>
      <w:r w:rsidRPr="00FB447F">
        <w:rPr>
          <w:rFonts w:ascii="Arial" w:hAnsi="Arial" w:cs="Arial"/>
          <w:sz w:val="24"/>
          <w:szCs w:val="24"/>
          <w:lang w:val="pt-PT"/>
        </w:rPr>
        <w:t>, de acordo com a ordem de classificação nos termos</w:t>
      </w:r>
      <w:r w:rsidR="009E0BCE" w:rsidRPr="009E0BCE">
        <w:rPr>
          <w:rFonts w:ascii="Arial MT" w:eastAsia="Arial MT" w:hAnsi="Arial MT" w:cs="Arial MT"/>
          <w:sz w:val="24"/>
          <w:lang w:val="pt-PT"/>
        </w:rPr>
        <w:t xml:space="preserve"> </w:t>
      </w:r>
      <w:r w:rsidR="009E0BCE" w:rsidRPr="009E0BCE">
        <w:rPr>
          <w:rFonts w:ascii="Arial" w:hAnsi="Arial" w:cs="Arial"/>
          <w:sz w:val="24"/>
          <w:szCs w:val="24"/>
          <w:lang w:val="pt-PT"/>
        </w:rPr>
        <w:t>termos do Decreto 4.476, de 28 de março de 2025</w:t>
      </w:r>
      <w:r w:rsidRPr="00FB447F">
        <w:rPr>
          <w:rFonts w:ascii="Arial" w:hAnsi="Arial" w:cs="Arial"/>
          <w:sz w:val="24"/>
          <w:szCs w:val="24"/>
          <w:lang w:val="pt-PT"/>
        </w:rPr>
        <w:t xml:space="preserve">, para o cargos de MONITOR EDUCACIONAL do Processo Seletivo nº 001 /2025, a comparecerem na sede da Secretaria de Educação, a partir da data de publicação deste edital, à </w:t>
      </w:r>
      <w:r w:rsidR="002D5BD6" w:rsidRPr="002D5BD6">
        <w:rPr>
          <w:rFonts w:ascii="Arial" w:hAnsi="Arial" w:cs="Arial"/>
          <w:sz w:val="24"/>
          <w:szCs w:val="24"/>
          <w:lang w:val="pt-PT"/>
        </w:rPr>
        <w:t>Rua Capitão João Ribeiro, 25 - Centro, Maria da Fé, MG</w:t>
      </w:r>
      <w:r w:rsidRPr="00FB447F">
        <w:rPr>
          <w:rFonts w:ascii="Arial" w:hAnsi="Arial" w:cs="Arial"/>
          <w:sz w:val="24"/>
          <w:szCs w:val="24"/>
          <w:lang w:val="pt-PT"/>
        </w:rPr>
        <w:t>, no horário das 08:00 às 17:00h, para providências quanto à contratação, em conformidade o que dispõe a legislação.</w:t>
      </w:r>
    </w:p>
    <w:p w14:paraId="1C67C645" w14:textId="77777777" w:rsidR="00371AC3" w:rsidRPr="00FB447F" w:rsidRDefault="00371AC3" w:rsidP="00371AC3">
      <w:pPr>
        <w:ind w:left="2"/>
        <w:jc w:val="both"/>
        <w:rPr>
          <w:rFonts w:ascii="Arial" w:hAnsi="Arial" w:cs="Arial"/>
          <w:sz w:val="24"/>
          <w:szCs w:val="24"/>
          <w:lang w:val="pt-PT"/>
        </w:rPr>
      </w:pPr>
    </w:p>
    <w:p w14:paraId="38F920F8" w14:textId="77777777" w:rsidR="00FB447F" w:rsidRPr="00FB447F" w:rsidRDefault="00FB447F" w:rsidP="00371AC3">
      <w:pPr>
        <w:numPr>
          <w:ilvl w:val="0"/>
          <w:numId w:val="1"/>
        </w:numPr>
        <w:ind w:hanging="2"/>
        <w:jc w:val="both"/>
        <w:rPr>
          <w:rFonts w:ascii="Arial" w:hAnsi="Arial" w:cs="Arial"/>
          <w:sz w:val="24"/>
          <w:szCs w:val="24"/>
          <w:lang w:val="pt-PT"/>
        </w:rPr>
      </w:pPr>
      <w:r w:rsidRPr="00FB447F">
        <w:rPr>
          <w:rFonts w:ascii="Arial" w:hAnsi="Arial" w:cs="Arial"/>
          <w:sz w:val="24"/>
          <w:szCs w:val="24"/>
          <w:lang w:val="pt-PT"/>
        </w:rPr>
        <w:t>LISTA DE CONVOCADOS:</w:t>
      </w:r>
    </w:p>
    <w:p w14:paraId="2801CB31" w14:textId="77777777" w:rsidR="00706068" w:rsidRPr="00706068" w:rsidRDefault="00706068" w:rsidP="00371AC3">
      <w:pPr>
        <w:numPr>
          <w:ilvl w:val="0"/>
          <w:numId w:val="2"/>
        </w:numPr>
        <w:ind w:hanging="2"/>
        <w:jc w:val="both"/>
        <w:rPr>
          <w:rFonts w:ascii="Arial" w:hAnsi="Arial" w:cs="Arial"/>
          <w:sz w:val="24"/>
          <w:szCs w:val="24"/>
        </w:rPr>
      </w:pPr>
      <w:r w:rsidRPr="00706068">
        <w:rPr>
          <w:rFonts w:ascii="Arial" w:hAnsi="Arial" w:cs="Arial"/>
          <w:sz w:val="24"/>
          <w:szCs w:val="24"/>
        </w:rPr>
        <w:t>Daniele da Silva</w:t>
      </w:r>
    </w:p>
    <w:p w14:paraId="67DCCC4D" w14:textId="77777777" w:rsidR="00706068" w:rsidRPr="00706068" w:rsidRDefault="00706068" w:rsidP="00706068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706068">
        <w:rPr>
          <w:rFonts w:ascii="Arial" w:hAnsi="Arial" w:cs="Arial"/>
          <w:sz w:val="24"/>
          <w:szCs w:val="24"/>
        </w:rPr>
        <w:t>Isabella Santos da Costa</w:t>
      </w:r>
    </w:p>
    <w:p w14:paraId="1C968AFA" w14:textId="77777777" w:rsidR="00706068" w:rsidRPr="00706068" w:rsidRDefault="00706068" w:rsidP="00706068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706068">
        <w:rPr>
          <w:rFonts w:ascii="Arial" w:hAnsi="Arial" w:cs="Arial"/>
          <w:sz w:val="24"/>
          <w:szCs w:val="24"/>
        </w:rPr>
        <w:t>Geiciane de Paula Nunes</w:t>
      </w:r>
    </w:p>
    <w:p w14:paraId="565E6CF7" w14:textId="77777777" w:rsidR="00706068" w:rsidRPr="00706068" w:rsidRDefault="00706068" w:rsidP="00706068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706068">
        <w:rPr>
          <w:rFonts w:ascii="Arial" w:hAnsi="Arial" w:cs="Arial"/>
          <w:sz w:val="24"/>
          <w:szCs w:val="24"/>
        </w:rPr>
        <w:t>Walquíria Geralda Campos Fernandes Santana</w:t>
      </w:r>
    </w:p>
    <w:p w14:paraId="7F8718E4" w14:textId="77777777" w:rsidR="00706068" w:rsidRPr="00706068" w:rsidRDefault="00706068" w:rsidP="00706068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706068">
        <w:rPr>
          <w:rFonts w:ascii="Arial" w:hAnsi="Arial" w:cs="Arial"/>
          <w:sz w:val="24"/>
          <w:szCs w:val="24"/>
        </w:rPr>
        <w:t>Sudária Matins Sarno</w:t>
      </w:r>
    </w:p>
    <w:p w14:paraId="7CD2E8DF" w14:textId="77777777" w:rsidR="00706068" w:rsidRPr="00706068" w:rsidRDefault="00706068" w:rsidP="00706068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706068">
        <w:rPr>
          <w:rFonts w:ascii="Arial" w:hAnsi="Arial" w:cs="Arial"/>
          <w:sz w:val="24"/>
          <w:szCs w:val="24"/>
        </w:rPr>
        <w:t>Ana Priscila do Nascimento Xavier</w:t>
      </w:r>
    </w:p>
    <w:p w14:paraId="423CB191" w14:textId="77777777" w:rsidR="00706068" w:rsidRPr="00706068" w:rsidRDefault="00706068" w:rsidP="00706068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706068">
        <w:rPr>
          <w:rFonts w:ascii="Arial" w:hAnsi="Arial" w:cs="Arial"/>
          <w:sz w:val="24"/>
          <w:szCs w:val="24"/>
        </w:rPr>
        <w:t>Marileia Auxiliadora Inacio Santos</w:t>
      </w:r>
    </w:p>
    <w:p w14:paraId="2D74D993" w14:textId="77777777" w:rsidR="00706068" w:rsidRPr="00706068" w:rsidRDefault="00706068" w:rsidP="00706068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706068">
        <w:rPr>
          <w:rFonts w:ascii="Arial" w:hAnsi="Arial" w:cs="Arial"/>
          <w:sz w:val="24"/>
          <w:szCs w:val="24"/>
        </w:rPr>
        <w:t>Natalia Cristina da Silva</w:t>
      </w:r>
    </w:p>
    <w:p w14:paraId="76CBA455" w14:textId="542E1085" w:rsidR="00706068" w:rsidRDefault="00706068" w:rsidP="00706068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706068">
        <w:rPr>
          <w:rFonts w:ascii="Arial" w:hAnsi="Arial" w:cs="Arial"/>
          <w:sz w:val="24"/>
          <w:szCs w:val="24"/>
        </w:rPr>
        <w:t>Michelli</w:t>
      </w:r>
      <w:proofErr w:type="spellEnd"/>
      <w:r w:rsidRPr="00706068">
        <w:rPr>
          <w:rFonts w:ascii="Arial" w:hAnsi="Arial" w:cs="Arial"/>
          <w:sz w:val="24"/>
          <w:szCs w:val="24"/>
        </w:rPr>
        <w:t xml:space="preserve"> Rodrigues da Silva</w:t>
      </w:r>
    </w:p>
    <w:p w14:paraId="063C94CA" w14:textId="77777777" w:rsidR="00371AC3" w:rsidRPr="00706068" w:rsidRDefault="00371AC3" w:rsidP="00371AC3">
      <w:pPr>
        <w:ind w:left="1070"/>
        <w:jc w:val="both"/>
        <w:rPr>
          <w:rFonts w:ascii="Arial" w:hAnsi="Arial" w:cs="Arial"/>
          <w:sz w:val="24"/>
          <w:szCs w:val="24"/>
        </w:rPr>
      </w:pPr>
    </w:p>
    <w:p w14:paraId="624152CB" w14:textId="4D7B38FC" w:rsidR="00FB447F" w:rsidRPr="00FB447F" w:rsidRDefault="00FB447F" w:rsidP="00FB447F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pt-PT"/>
        </w:rPr>
      </w:pPr>
      <w:r w:rsidRPr="00FB447F">
        <w:rPr>
          <w:rFonts w:ascii="Arial" w:hAnsi="Arial" w:cs="Arial"/>
          <w:sz w:val="24"/>
          <w:szCs w:val="24"/>
          <w:lang w:val="pt-PT"/>
        </w:rPr>
        <w:t xml:space="preserve">Os candidatos deverão apresentar os seguintes documentos para contratação, bem como original e cópia dos documentos comprobatórios exigidos neste item, </w:t>
      </w:r>
      <w:r w:rsidRPr="00FB447F">
        <w:rPr>
          <w:rFonts w:ascii="Arial" w:hAnsi="Arial" w:cs="Arial"/>
          <w:sz w:val="24"/>
          <w:szCs w:val="24"/>
          <w:lang w:val="pt-PT"/>
        </w:rPr>
        <w:lastRenderedPageBreak/>
        <w:t>as quais serão autenticadas pelo servidor do Município de Maria da Fé/MG que as conferir:</w:t>
      </w:r>
    </w:p>
    <w:p w14:paraId="7F122742" w14:textId="77777777" w:rsidR="00FB447F" w:rsidRPr="00FB447F" w:rsidRDefault="00FB447F" w:rsidP="00371AC3">
      <w:pPr>
        <w:numPr>
          <w:ilvl w:val="1"/>
          <w:numId w:val="1"/>
        </w:numPr>
        <w:tabs>
          <w:tab w:val="left" w:pos="993"/>
        </w:tabs>
        <w:ind w:left="0" w:firstLine="709"/>
        <w:jc w:val="both"/>
        <w:rPr>
          <w:rFonts w:ascii="Arial" w:hAnsi="Arial" w:cs="Arial"/>
          <w:sz w:val="24"/>
          <w:szCs w:val="24"/>
          <w:lang w:val="pt-PT"/>
        </w:rPr>
      </w:pPr>
      <w:r w:rsidRPr="00FB447F">
        <w:rPr>
          <w:rFonts w:ascii="Arial" w:hAnsi="Arial" w:cs="Arial"/>
          <w:sz w:val="24"/>
          <w:szCs w:val="24"/>
          <w:lang w:val="pt-PT"/>
        </w:rPr>
        <w:t>02 ( duas ) fotografias 3 X 4</w:t>
      </w:r>
    </w:p>
    <w:p w14:paraId="7679164B" w14:textId="77777777" w:rsidR="00FB447F" w:rsidRPr="00FB447F" w:rsidRDefault="00FB447F" w:rsidP="00371AC3">
      <w:pPr>
        <w:numPr>
          <w:ilvl w:val="1"/>
          <w:numId w:val="1"/>
        </w:numPr>
        <w:tabs>
          <w:tab w:val="left" w:pos="993"/>
        </w:tabs>
        <w:ind w:left="0" w:firstLine="709"/>
        <w:jc w:val="both"/>
        <w:rPr>
          <w:rFonts w:ascii="Arial" w:hAnsi="Arial" w:cs="Arial"/>
          <w:sz w:val="24"/>
          <w:szCs w:val="24"/>
          <w:lang w:val="pt-PT"/>
        </w:rPr>
      </w:pPr>
      <w:r w:rsidRPr="00FB447F">
        <w:rPr>
          <w:rFonts w:ascii="Arial" w:hAnsi="Arial" w:cs="Arial"/>
          <w:sz w:val="24"/>
          <w:szCs w:val="24"/>
          <w:lang w:val="pt-PT"/>
        </w:rPr>
        <w:t>Documento oficial de identificação com foto, conforme estabelecido neste Edital;</w:t>
      </w:r>
    </w:p>
    <w:p w14:paraId="1E593D40" w14:textId="77777777" w:rsidR="00FB447F" w:rsidRPr="00FB447F" w:rsidRDefault="00FB447F" w:rsidP="00371AC3">
      <w:pPr>
        <w:numPr>
          <w:ilvl w:val="1"/>
          <w:numId w:val="1"/>
        </w:numPr>
        <w:tabs>
          <w:tab w:val="left" w:pos="993"/>
        </w:tabs>
        <w:ind w:left="0" w:firstLine="709"/>
        <w:jc w:val="both"/>
        <w:rPr>
          <w:rFonts w:ascii="Arial" w:hAnsi="Arial" w:cs="Arial"/>
          <w:sz w:val="24"/>
          <w:szCs w:val="24"/>
          <w:lang w:val="pt-PT"/>
        </w:rPr>
      </w:pPr>
      <w:r w:rsidRPr="00FB447F">
        <w:rPr>
          <w:rFonts w:ascii="Arial" w:hAnsi="Arial" w:cs="Arial"/>
          <w:sz w:val="24"/>
          <w:szCs w:val="24"/>
          <w:lang w:val="pt-PT"/>
        </w:rPr>
        <w:t>Fotocópia do Certificado de Reservista, se candidato do sexo masculino;</w:t>
      </w:r>
    </w:p>
    <w:p w14:paraId="608F796B" w14:textId="77777777" w:rsidR="00FB447F" w:rsidRPr="00FB447F" w:rsidRDefault="00FB447F" w:rsidP="00371AC3">
      <w:pPr>
        <w:numPr>
          <w:ilvl w:val="1"/>
          <w:numId w:val="1"/>
        </w:numPr>
        <w:tabs>
          <w:tab w:val="left" w:pos="993"/>
        </w:tabs>
        <w:ind w:left="0" w:firstLine="709"/>
        <w:jc w:val="both"/>
        <w:rPr>
          <w:rFonts w:ascii="Arial" w:hAnsi="Arial" w:cs="Arial"/>
          <w:sz w:val="24"/>
          <w:szCs w:val="24"/>
          <w:lang w:val="pt-PT"/>
        </w:rPr>
      </w:pPr>
      <w:r w:rsidRPr="00FB447F">
        <w:rPr>
          <w:rFonts w:ascii="Arial" w:hAnsi="Arial" w:cs="Arial"/>
          <w:sz w:val="24"/>
          <w:szCs w:val="24"/>
          <w:lang w:val="pt-PT"/>
        </w:rPr>
        <w:t>Fotocópia do Título de Eleitor e Declaração de Quitação Eleitoral TSE;</w:t>
      </w:r>
    </w:p>
    <w:p w14:paraId="7B31EE69" w14:textId="77777777" w:rsidR="00FB447F" w:rsidRPr="00FB447F" w:rsidRDefault="00FB447F" w:rsidP="00371AC3">
      <w:pPr>
        <w:numPr>
          <w:ilvl w:val="1"/>
          <w:numId w:val="1"/>
        </w:numPr>
        <w:tabs>
          <w:tab w:val="left" w:pos="993"/>
        </w:tabs>
        <w:ind w:left="0" w:firstLine="709"/>
        <w:jc w:val="both"/>
        <w:rPr>
          <w:rFonts w:ascii="Arial" w:hAnsi="Arial" w:cs="Arial"/>
          <w:sz w:val="24"/>
          <w:szCs w:val="24"/>
          <w:lang w:val="pt-PT"/>
        </w:rPr>
      </w:pPr>
      <w:r w:rsidRPr="00FB447F">
        <w:rPr>
          <w:rFonts w:ascii="Arial" w:hAnsi="Arial" w:cs="Arial"/>
          <w:sz w:val="24"/>
          <w:szCs w:val="24"/>
          <w:lang w:val="pt-PT"/>
        </w:rPr>
        <w:t>Fotocópia das Certidões de Nascimento ou Casamento;</w:t>
      </w:r>
    </w:p>
    <w:p w14:paraId="45942B9A" w14:textId="77777777" w:rsidR="00FB447F" w:rsidRPr="00FB447F" w:rsidRDefault="00FB447F" w:rsidP="00371AC3">
      <w:pPr>
        <w:numPr>
          <w:ilvl w:val="1"/>
          <w:numId w:val="1"/>
        </w:numPr>
        <w:tabs>
          <w:tab w:val="left" w:pos="993"/>
        </w:tabs>
        <w:ind w:left="0" w:firstLine="709"/>
        <w:jc w:val="both"/>
        <w:rPr>
          <w:rFonts w:ascii="Arial" w:hAnsi="Arial" w:cs="Arial"/>
          <w:sz w:val="24"/>
          <w:szCs w:val="24"/>
          <w:lang w:val="pt-PT"/>
        </w:rPr>
      </w:pPr>
      <w:r w:rsidRPr="00FB447F">
        <w:rPr>
          <w:rFonts w:ascii="Arial" w:hAnsi="Arial" w:cs="Arial"/>
          <w:sz w:val="24"/>
          <w:szCs w:val="24"/>
          <w:lang w:val="pt-PT"/>
        </w:rPr>
        <w:t>Comprovante de residência</w:t>
      </w:r>
    </w:p>
    <w:p w14:paraId="60599DB7" w14:textId="77777777" w:rsidR="00FB447F" w:rsidRPr="00FB447F" w:rsidRDefault="00FB447F" w:rsidP="00371AC3">
      <w:pPr>
        <w:numPr>
          <w:ilvl w:val="1"/>
          <w:numId w:val="1"/>
        </w:numPr>
        <w:tabs>
          <w:tab w:val="left" w:pos="993"/>
        </w:tabs>
        <w:ind w:left="0" w:firstLine="709"/>
        <w:jc w:val="both"/>
        <w:rPr>
          <w:rFonts w:ascii="Arial" w:hAnsi="Arial" w:cs="Arial"/>
          <w:sz w:val="24"/>
          <w:szCs w:val="24"/>
          <w:lang w:val="pt-PT"/>
        </w:rPr>
      </w:pPr>
      <w:r w:rsidRPr="00FB447F">
        <w:rPr>
          <w:rFonts w:ascii="Arial" w:hAnsi="Arial" w:cs="Arial"/>
          <w:sz w:val="24"/>
          <w:szCs w:val="24"/>
          <w:lang w:val="pt-PT"/>
        </w:rPr>
        <w:t xml:space="preserve"> PIS/PASEP ativo</w:t>
      </w:r>
    </w:p>
    <w:p w14:paraId="6A34F6FA" w14:textId="12081231" w:rsidR="00FB447F" w:rsidRPr="00371AC3" w:rsidRDefault="00FB447F" w:rsidP="008C2D4B">
      <w:pPr>
        <w:numPr>
          <w:ilvl w:val="1"/>
          <w:numId w:val="1"/>
        </w:numPr>
        <w:tabs>
          <w:tab w:val="left" w:pos="993"/>
        </w:tabs>
        <w:ind w:left="0" w:firstLine="709"/>
        <w:jc w:val="both"/>
        <w:rPr>
          <w:rFonts w:ascii="Arial" w:hAnsi="Arial" w:cs="Arial"/>
          <w:sz w:val="24"/>
          <w:szCs w:val="24"/>
          <w:lang w:val="pt-PT"/>
        </w:rPr>
      </w:pPr>
      <w:r w:rsidRPr="00371AC3">
        <w:rPr>
          <w:rFonts w:ascii="Arial" w:hAnsi="Arial" w:cs="Arial"/>
          <w:sz w:val="24"/>
          <w:szCs w:val="24"/>
          <w:lang w:val="pt-PT"/>
        </w:rPr>
        <w:t>Laudo médico subscrito exclusivamente por Médico do Trabalho, atestando a capacidade física e</w:t>
      </w:r>
      <w:r w:rsidR="00371AC3" w:rsidRPr="00371AC3">
        <w:rPr>
          <w:rFonts w:ascii="Arial" w:hAnsi="Arial" w:cs="Arial"/>
          <w:sz w:val="24"/>
          <w:szCs w:val="24"/>
          <w:lang w:val="pt-PT"/>
        </w:rPr>
        <w:t xml:space="preserve"> </w:t>
      </w:r>
      <w:r w:rsidRPr="00371AC3">
        <w:rPr>
          <w:rFonts w:ascii="Arial" w:hAnsi="Arial" w:cs="Arial"/>
          <w:sz w:val="24"/>
          <w:szCs w:val="24"/>
          <w:lang w:val="pt-PT"/>
        </w:rPr>
        <w:t>mental para o desempenho das funções do Cargo</w:t>
      </w:r>
    </w:p>
    <w:p w14:paraId="00B33F31" w14:textId="300D1129" w:rsidR="00FB447F" w:rsidRPr="00371AC3" w:rsidRDefault="00FB447F" w:rsidP="00FB5088">
      <w:pPr>
        <w:numPr>
          <w:ilvl w:val="1"/>
          <w:numId w:val="1"/>
        </w:numPr>
        <w:tabs>
          <w:tab w:val="left" w:pos="993"/>
        </w:tabs>
        <w:ind w:left="0" w:firstLine="709"/>
        <w:jc w:val="both"/>
        <w:rPr>
          <w:rFonts w:ascii="Arial" w:hAnsi="Arial" w:cs="Arial"/>
          <w:sz w:val="24"/>
          <w:szCs w:val="24"/>
          <w:lang w:val="pt-PT"/>
        </w:rPr>
      </w:pPr>
      <w:r w:rsidRPr="00371AC3">
        <w:rPr>
          <w:rFonts w:ascii="Arial" w:hAnsi="Arial" w:cs="Arial"/>
          <w:sz w:val="24"/>
          <w:szCs w:val="24"/>
          <w:lang w:val="pt-PT"/>
        </w:rPr>
        <w:t>Documentos dos filhos de 0 a 14 anos: certidão de nascimento, carteira de vacinação e declaração de frequência escolar.</w:t>
      </w:r>
    </w:p>
    <w:p w14:paraId="778BF7F0" w14:textId="77777777" w:rsidR="00FB447F" w:rsidRPr="00FB447F" w:rsidRDefault="00FB447F" w:rsidP="00371AC3">
      <w:pPr>
        <w:numPr>
          <w:ilvl w:val="1"/>
          <w:numId w:val="1"/>
        </w:numPr>
        <w:tabs>
          <w:tab w:val="left" w:pos="993"/>
        </w:tabs>
        <w:ind w:left="0" w:firstLine="709"/>
        <w:jc w:val="both"/>
        <w:rPr>
          <w:rFonts w:ascii="Arial" w:hAnsi="Arial" w:cs="Arial"/>
          <w:sz w:val="24"/>
          <w:szCs w:val="24"/>
          <w:lang w:val="pt-PT"/>
        </w:rPr>
      </w:pPr>
      <w:r w:rsidRPr="00FB447F">
        <w:rPr>
          <w:rFonts w:ascii="Arial" w:hAnsi="Arial" w:cs="Arial"/>
          <w:sz w:val="24"/>
          <w:szCs w:val="24"/>
          <w:lang w:val="pt-PT"/>
        </w:rPr>
        <w:t>Certidão de antecedentes, expedida pelo instituto de Identificação de Minas Gerais;</w:t>
      </w:r>
    </w:p>
    <w:p w14:paraId="42E1F718" w14:textId="091A878D" w:rsidR="00FB447F" w:rsidRPr="00FB447F" w:rsidRDefault="00FB447F" w:rsidP="00371AC3">
      <w:pPr>
        <w:pStyle w:val="PargrafodaLista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Arial" w:hAnsi="Arial" w:cs="Arial"/>
          <w:sz w:val="24"/>
          <w:szCs w:val="24"/>
          <w:lang w:val="pt-PT"/>
        </w:rPr>
      </w:pPr>
      <w:r w:rsidRPr="00FB447F">
        <w:rPr>
          <w:rFonts w:ascii="Arial" w:hAnsi="Arial" w:cs="Arial"/>
          <w:sz w:val="24"/>
          <w:szCs w:val="24"/>
          <w:lang w:val="pt-PT"/>
        </w:rPr>
        <w:t>Os convocados deverão comparecer</w:t>
      </w:r>
      <w:r>
        <w:rPr>
          <w:rFonts w:ascii="Arial" w:hAnsi="Arial" w:cs="Arial"/>
          <w:sz w:val="24"/>
          <w:szCs w:val="24"/>
          <w:lang w:val="pt-PT"/>
        </w:rPr>
        <w:t xml:space="preserve"> à SME logo após a convocação </w:t>
      </w:r>
      <w:r w:rsidRPr="00FB447F">
        <w:rPr>
          <w:rFonts w:ascii="Arial" w:hAnsi="Arial" w:cs="Arial"/>
          <w:sz w:val="24"/>
          <w:szCs w:val="24"/>
          <w:lang w:val="pt-PT"/>
        </w:rPr>
        <w:t xml:space="preserve"> para não perder</w:t>
      </w:r>
      <w:r>
        <w:rPr>
          <w:rFonts w:ascii="Arial" w:hAnsi="Arial" w:cs="Arial"/>
          <w:sz w:val="24"/>
          <w:szCs w:val="24"/>
          <w:lang w:val="pt-PT"/>
        </w:rPr>
        <w:t xml:space="preserve"> </w:t>
      </w:r>
      <w:r w:rsidRPr="00FB447F">
        <w:rPr>
          <w:rFonts w:ascii="Arial" w:hAnsi="Arial" w:cs="Arial"/>
          <w:sz w:val="24"/>
          <w:szCs w:val="24"/>
          <w:lang w:val="pt-PT"/>
        </w:rPr>
        <w:t xml:space="preserve"> o direito à contratação.</w:t>
      </w:r>
    </w:p>
    <w:p w14:paraId="37AF98A7" w14:textId="77777777" w:rsidR="00FB447F" w:rsidRDefault="00FB447F" w:rsidP="00371AC3">
      <w:pPr>
        <w:tabs>
          <w:tab w:val="left" w:pos="993"/>
        </w:tabs>
        <w:ind w:firstLine="709"/>
        <w:jc w:val="right"/>
        <w:rPr>
          <w:rFonts w:ascii="Arial" w:hAnsi="Arial" w:cs="Arial"/>
          <w:sz w:val="24"/>
          <w:szCs w:val="24"/>
          <w:lang w:val="pt-PT"/>
        </w:rPr>
      </w:pPr>
    </w:p>
    <w:p w14:paraId="526FF303" w14:textId="77777777" w:rsidR="00371AC3" w:rsidRDefault="00371AC3" w:rsidP="00FB447F">
      <w:pPr>
        <w:jc w:val="right"/>
        <w:rPr>
          <w:rFonts w:ascii="Arial" w:hAnsi="Arial" w:cs="Arial"/>
          <w:sz w:val="24"/>
          <w:szCs w:val="24"/>
          <w:lang w:val="pt-PT"/>
        </w:rPr>
      </w:pPr>
    </w:p>
    <w:p w14:paraId="71D1374C" w14:textId="00583182" w:rsidR="00FB447F" w:rsidRPr="00FB447F" w:rsidRDefault="00FB447F" w:rsidP="00FB447F">
      <w:pPr>
        <w:jc w:val="right"/>
        <w:rPr>
          <w:rFonts w:ascii="Arial" w:hAnsi="Arial" w:cs="Arial"/>
          <w:sz w:val="24"/>
          <w:szCs w:val="24"/>
          <w:lang w:val="pt-PT"/>
        </w:rPr>
      </w:pPr>
      <w:r w:rsidRPr="00FB447F">
        <w:rPr>
          <w:rFonts w:ascii="Arial" w:hAnsi="Arial" w:cs="Arial"/>
          <w:sz w:val="24"/>
          <w:szCs w:val="24"/>
          <w:lang w:val="pt-PT"/>
        </w:rPr>
        <w:t xml:space="preserve">Maria da Fé, </w:t>
      </w:r>
      <w:r w:rsidR="00BA3E82">
        <w:rPr>
          <w:rFonts w:ascii="Arial" w:hAnsi="Arial" w:cs="Arial"/>
          <w:sz w:val="24"/>
          <w:szCs w:val="24"/>
          <w:lang w:val="pt-PT"/>
        </w:rPr>
        <w:t>18</w:t>
      </w:r>
      <w:r w:rsidRPr="00FB447F">
        <w:rPr>
          <w:rFonts w:ascii="Arial" w:hAnsi="Arial" w:cs="Arial"/>
          <w:sz w:val="24"/>
          <w:szCs w:val="24"/>
          <w:lang w:val="pt-PT"/>
        </w:rPr>
        <w:t xml:space="preserve"> de </w:t>
      </w:r>
      <w:r w:rsidR="00BA3E82">
        <w:rPr>
          <w:rFonts w:ascii="Arial" w:hAnsi="Arial" w:cs="Arial"/>
          <w:sz w:val="24"/>
          <w:szCs w:val="24"/>
          <w:lang w:val="pt-PT"/>
        </w:rPr>
        <w:t>março</w:t>
      </w:r>
      <w:r w:rsidRPr="00FB447F">
        <w:rPr>
          <w:rFonts w:ascii="Arial" w:hAnsi="Arial" w:cs="Arial"/>
          <w:sz w:val="24"/>
          <w:szCs w:val="24"/>
          <w:lang w:val="pt-PT"/>
        </w:rPr>
        <w:t xml:space="preserve"> de 2025</w:t>
      </w:r>
    </w:p>
    <w:p w14:paraId="212F64ED" w14:textId="77777777" w:rsidR="00FB447F" w:rsidRDefault="00FB447F" w:rsidP="00FB447F">
      <w:pPr>
        <w:jc w:val="both"/>
        <w:rPr>
          <w:rFonts w:ascii="Arial" w:hAnsi="Arial" w:cs="Arial"/>
          <w:sz w:val="24"/>
          <w:szCs w:val="24"/>
          <w:lang w:val="pt-PT"/>
        </w:rPr>
      </w:pPr>
    </w:p>
    <w:p w14:paraId="4BE88BEB" w14:textId="77777777" w:rsidR="00FB447F" w:rsidRDefault="00FB447F" w:rsidP="00FB447F">
      <w:pPr>
        <w:jc w:val="center"/>
        <w:rPr>
          <w:rFonts w:ascii="Arial" w:hAnsi="Arial" w:cs="Arial"/>
          <w:sz w:val="24"/>
          <w:szCs w:val="24"/>
          <w:lang w:val="pt-PT"/>
        </w:rPr>
      </w:pPr>
    </w:p>
    <w:p w14:paraId="1AA44089" w14:textId="77777777" w:rsidR="00FB447F" w:rsidRDefault="00FB447F" w:rsidP="00FB447F">
      <w:pPr>
        <w:jc w:val="center"/>
        <w:rPr>
          <w:rFonts w:ascii="Arial" w:hAnsi="Arial" w:cs="Arial"/>
          <w:sz w:val="24"/>
          <w:szCs w:val="24"/>
          <w:lang w:val="pt-PT"/>
        </w:rPr>
      </w:pPr>
    </w:p>
    <w:p w14:paraId="024347D0" w14:textId="334C8C04" w:rsidR="00FB447F" w:rsidRPr="00371AC3" w:rsidRDefault="00FB447F" w:rsidP="00FB447F">
      <w:pPr>
        <w:jc w:val="center"/>
        <w:rPr>
          <w:rFonts w:ascii="Arial" w:hAnsi="Arial" w:cs="Arial"/>
          <w:b/>
          <w:bCs/>
          <w:sz w:val="24"/>
          <w:szCs w:val="24"/>
          <w:lang w:val="pt-PT"/>
        </w:rPr>
      </w:pPr>
      <w:r w:rsidRPr="00371AC3">
        <w:rPr>
          <w:rFonts w:ascii="Arial" w:hAnsi="Arial" w:cs="Arial"/>
          <w:b/>
          <w:bCs/>
          <w:sz w:val="24"/>
          <w:szCs w:val="24"/>
          <w:lang w:val="pt-PT"/>
        </w:rPr>
        <w:t>ADILSON DOS SANTOS</w:t>
      </w:r>
    </w:p>
    <w:p w14:paraId="6A26AAEF" w14:textId="77777777" w:rsidR="00FB447F" w:rsidRPr="00FB447F" w:rsidRDefault="00FB447F" w:rsidP="00FB447F">
      <w:pPr>
        <w:jc w:val="center"/>
        <w:rPr>
          <w:rFonts w:ascii="Arial" w:hAnsi="Arial" w:cs="Arial"/>
          <w:sz w:val="24"/>
          <w:szCs w:val="24"/>
          <w:lang w:val="pt-PT"/>
        </w:rPr>
      </w:pPr>
      <w:r w:rsidRPr="00FB447F">
        <w:rPr>
          <w:rFonts w:ascii="Arial" w:hAnsi="Arial" w:cs="Arial"/>
          <w:sz w:val="24"/>
          <w:szCs w:val="24"/>
          <w:lang w:val="pt-PT"/>
        </w:rPr>
        <w:t>Prefeito Municipal</w:t>
      </w:r>
    </w:p>
    <w:p w14:paraId="4E401429" w14:textId="1291A867" w:rsidR="00601779" w:rsidRPr="00FB447F" w:rsidRDefault="00601779" w:rsidP="00FB447F">
      <w:pPr>
        <w:jc w:val="both"/>
        <w:rPr>
          <w:rFonts w:ascii="Arial" w:hAnsi="Arial" w:cs="Arial"/>
          <w:sz w:val="24"/>
          <w:szCs w:val="24"/>
        </w:rPr>
      </w:pPr>
    </w:p>
    <w:sectPr w:rsidR="00601779" w:rsidRPr="00FB447F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38D2D8" w14:textId="77777777" w:rsidR="001D1D03" w:rsidRDefault="001D1D03" w:rsidP="005D77F0">
      <w:pPr>
        <w:spacing w:after="0" w:line="240" w:lineRule="auto"/>
      </w:pPr>
      <w:r>
        <w:separator/>
      </w:r>
    </w:p>
  </w:endnote>
  <w:endnote w:type="continuationSeparator" w:id="0">
    <w:p w14:paraId="28E20060" w14:textId="77777777" w:rsidR="001D1D03" w:rsidRDefault="001D1D03" w:rsidP="005D77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643221" w14:textId="77777777" w:rsidR="001D1D03" w:rsidRDefault="001D1D03" w:rsidP="005D77F0">
      <w:pPr>
        <w:spacing w:after="0" w:line="240" w:lineRule="auto"/>
      </w:pPr>
      <w:r>
        <w:separator/>
      </w:r>
    </w:p>
  </w:footnote>
  <w:footnote w:type="continuationSeparator" w:id="0">
    <w:p w14:paraId="242425A8" w14:textId="77777777" w:rsidR="001D1D03" w:rsidRDefault="001D1D03" w:rsidP="005D77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06300" w14:textId="77777777" w:rsidR="005D77F0" w:rsidRDefault="005D77F0">
    <w:pPr>
      <w:pStyle w:val="Cabealho"/>
    </w:pPr>
    <w:r>
      <w:rPr>
        <w:noProof/>
      </w:rPr>
      <w:drawing>
        <wp:inline distT="0" distB="0" distL="0" distR="0" wp14:anchorId="6F880986" wp14:editId="50E23B29">
          <wp:extent cx="5391150" cy="83820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E2E584" w14:textId="77777777" w:rsidR="005D77F0" w:rsidRDefault="005D77F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A84D8A"/>
    <w:multiLevelType w:val="multilevel"/>
    <w:tmpl w:val="D5B4D23A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entative="1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</w:lvl>
    <w:lvl w:ilvl="2" w:tentative="1">
      <w:start w:val="1"/>
      <w:numFmt w:val="decimal"/>
      <w:lvlText w:val="%3."/>
      <w:lvlJc w:val="left"/>
      <w:pPr>
        <w:tabs>
          <w:tab w:val="num" w:pos="2510"/>
        </w:tabs>
        <w:ind w:left="2510" w:hanging="360"/>
      </w:pPr>
    </w:lvl>
    <w:lvl w:ilvl="3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entative="1">
      <w:start w:val="1"/>
      <w:numFmt w:val="decimal"/>
      <w:lvlText w:val="%5."/>
      <w:lvlJc w:val="left"/>
      <w:pPr>
        <w:tabs>
          <w:tab w:val="num" w:pos="3950"/>
        </w:tabs>
        <w:ind w:left="3950" w:hanging="360"/>
      </w:pPr>
    </w:lvl>
    <w:lvl w:ilvl="5" w:tentative="1">
      <w:start w:val="1"/>
      <w:numFmt w:val="decimal"/>
      <w:lvlText w:val="%6."/>
      <w:lvlJc w:val="left"/>
      <w:pPr>
        <w:tabs>
          <w:tab w:val="num" w:pos="4670"/>
        </w:tabs>
        <w:ind w:left="4670" w:hanging="360"/>
      </w:pPr>
    </w:lvl>
    <w:lvl w:ilvl="6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entative="1">
      <w:start w:val="1"/>
      <w:numFmt w:val="decimal"/>
      <w:lvlText w:val="%8."/>
      <w:lvlJc w:val="left"/>
      <w:pPr>
        <w:tabs>
          <w:tab w:val="num" w:pos="6110"/>
        </w:tabs>
        <w:ind w:left="6110" w:hanging="360"/>
      </w:pPr>
    </w:lvl>
    <w:lvl w:ilvl="8" w:tentative="1">
      <w:start w:val="1"/>
      <w:numFmt w:val="decimal"/>
      <w:lvlText w:val="%9."/>
      <w:lvlJc w:val="left"/>
      <w:pPr>
        <w:tabs>
          <w:tab w:val="num" w:pos="6830"/>
        </w:tabs>
        <w:ind w:left="6830" w:hanging="360"/>
      </w:pPr>
    </w:lvl>
  </w:abstractNum>
  <w:abstractNum w:abstractNumId="1" w15:restartNumberingAfterBreak="0">
    <w:nsid w:val="42167EED"/>
    <w:multiLevelType w:val="hybridMultilevel"/>
    <w:tmpl w:val="BD7833C6"/>
    <w:lvl w:ilvl="0" w:tplc="CE26062E">
      <w:start w:val="1"/>
      <w:numFmt w:val="decimal"/>
      <w:lvlText w:val="%1."/>
      <w:lvlJc w:val="left"/>
      <w:pPr>
        <w:ind w:left="2" w:hanging="245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1" w:tplc="A22AB3E2">
      <w:start w:val="1"/>
      <w:numFmt w:val="lowerLetter"/>
      <w:lvlText w:val="%2)"/>
      <w:lvlJc w:val="left"/>
      <w:pPr>
        <w:ind w:left="901" w:hanging="189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8"/>
        <w:sz w:val="26"/>
        <w:szCs w:val="26"/>
        <w:lang w:val="pt-PT" w:eastAsia="en-US" w:bidi="ar-SA"/>
      </w:rPr>
    </w:lvl>
    <w:lvl w:ilvl="2" w:tplc="6BF4D298">
      <w:numFmt w:val="bullet"/>
      <w:lvlText w:val="•"/>
      <w:lvlJc w:val="left"/>
      <w:pPr>
        <w:ind w:left="2012" w:hanging="189"/>
      </w:pPr>
      <w:rPr>
        <w:rFonts w:hint="default"/>
        <w:lang w:val="pt-PT" w:eastAsia="en-US" w:bidi="ar-SA"/>
      </w:rPr>
    </w:lvl>
    <w:lvl w:ilvl="3" w:tplc="98E06634">
      <w:numFmt w:val="bullet"/>
      <w:lvlText w:val="•"/>
      <w:lvlJc w:val="left"/>
      <w:pPr>
        <w:ind w:left="3124" w:hanging="189"/>
      </w:pPr>
      <w:rPr>
        <w:rFonts w:hint="default"/>
        <w:lang w:val="pt-PT" w:eastAsia="en-US" w:bidi="ar-SA"/>
      </w:rPr>
    </w:lvl>
    <w:lvl w:ilvl="4" w:tplc="4970A534">
      <w:numFmt w:val="bullet"/>
      <w:lvlText w:val="•"/>
      <w:lvlJc w:val="left"/>
      <w:pPr>
        <w:ind w:left="4237" w:hanging="189"/>
      </w:pPr>
      <w:rPr>
        <w:rFonts w:hint="default"/>
        <w:lang w:val="pt-PT" w:eastAsia="en-US" w:bidi="ar-SA"/>
      </w:rPr>
    </w:lvl>
    <w:lvl w:ilvl="5" w:tplc="6A105D92">
      <w:numFmt w:val="bullet"/>
      <w:lvlText w:val="•"/>
      <w:lvlJc w:val="left"/>
      <w:pPr>
        <w:ind w:left="5349" w:hanging="189"/>
      </w:pPr>
      <w:rPr>
        <w:rFonts w:hint="default"/>
        <w:lang w:val="pt-PT" w:eastAsia="en-US" w:bidi="ar-SA"/>
      </w:rPr>
    </w:lvl>
    <w:lvl w:ilvl="6" w:tplc="2B9E9612">
      <w:numFmt w:val="bullet"/>
      <w:lvlText w:val="•"/>
      <w:lvlJc w:val="left"/>
      <w:pPr>
        <w:ind w:left="6462" w:hanging="189"/>
      </w:pPr>
      <w:rPr>
        <w:rFonts w:hint="default"/>
        <w:lang w:val="pt-PT" w:eastAsia="en-US" w:bidi="ar-SA"/>
      </w:rPr>
    </w:lvl>
    <w:lvl w:ilvl="7" w:tplc="9CDC3BD2">
      <w:numFmt w:val="bullet"/>
      <w:lvlText w:val="•"/>
      <w:lvlJc w:val="left"/>
      <w:pPr>
        <w:ind w:left="7574" w:hanging="189"/>
      </w:pPr>
      <w:rPr>
        <w:rFonts w:hint="default"/>
        <w:lang w:val="pt-PT" w:eastAsia="en-US" w:bidi="ar-SA"/>
      </w:rPr>
    </w:lvl>
    <w:lvl w:ilvl="8" w:tplc="741A84CE">
      <w:numFmt w:val="bullet"/>
      <w:lvlText w:val="•"/>
      <w:lvlJc w:val="left"/>
      <w:pPr>
        <w:ind w:left="8687" w:hanging="189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7F0"/>
    <w:rsid w:val="001D1D03"/>
    <w:rsid w:val="002D5BD6"/>
    <w:rsid w:val="00371AC3"/>
    <w:rsid w:val="00486A79"/>
    <w:rsid w:val="005D77F0"/>
    <w:rsid w:val="00601779"/>
    <w:rsid w:val="00706068"/>
    <w:rsid w:val="00920C53"/>
    <w:rsid w:val="009654CD"/>
    <w:rsid w:val="009E0BCE"/>
    <w:rsid w:val="00BA3E82"/>
    <w:rsid w:val="00C06105"/>
    <w:rsid w:val="00FB4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44204"/>
  <w15:chartTrackingRefBased/>
  <w15:docId w15:val="{FD5AA337-A003-491E-B1CD-F1146C2F6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D77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D77F0"/>
  </w:style>
  <w:style w:type="paragraph" w:styleId="Rodap">
    <w:name w:val="footer"/>
    <w:basedOn w:val="Normal"/>
    <w:link w:val="RodapChar"/>
    <w:uiPriority w:val="99"/>
    <w:unhideWhenUsed/>
    <w:rsid w:val="005D77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D77F0"/>
  </w:style>
  <w:style w:type="paragraph" w:styleId="PargrafodaLista">
    <w:name w:val="List Paragraph"/>
    <w:basedOn w:val="Normal"/>
    <w:uiPriority w:val="34"/>
    <w:qFormat/>
    <w:rsid w:val="00FB44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239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359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Magali Borges</dc:creator>
  <cp:keywords/>
  <dc:description/>
  <cp:lastModifiedBy>Ana Lucia</cp:lastModifiedBy>
  <cp:revision>2</cp:revision>
  <cp:lastPrinted>2025-04-03T17:04:00Z</cp:lastPrinted>
  <dcterms:created xsi:type="dcterms:W3CDTF">2025-04-04T18:25:00Z</dcterms:created>
  <dcterms:modified xsi:type="dcterms:W3CDTF">2025-04-04T18:25:00Z</dcterms:modified>
</cp:coreProperties>
</file>